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114300" distR="114300">
            <wp:extent cx="2571750" cy="1371600"/>
            <wp:effectExtent l="0" t="0" r="0" b="0"/>
            <wp:docPr id="0" name="Picture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G_25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caps/>
          <w:lang w:val="hu-HU"/>
        </w:rPr>
      </w:pPr>
      <w:r>
        <w:rPr>
          <w:b/>
          <w:bCs/>
          <w:caps/>
          <w:lang w:val="hu-HU"/>
        </w:rPr>
      </w:r>
    </w:p>
    <w:p>
      <w:pPr>
        <w:pStyle w:val="Normal"/>
        <w:spacing w:lineRule="auto" w:line="360"/>
        <w:ind w:left="0" w:right="0" w:firstLine="720"/>
        <w:jc w:val="center"/>
        <w:rPr>
          <w:b/>
          <w:shd w:fill="FFFFFF" w:val="clear"/>
          <w:lang w:val="hu-HU"/>
        </w:rPr>
      </w:pPr>
      <w:r>
        <w:rPr>
          <w:b/>
          <w:shd w:fill="FFFFFF" w:val="clear"/>
          <w:lang w:val="hu-HU"/>
        </w:rPr>
      </w:r>
    </w:p>
    <w:p>
      <w:pPr>
        <w:pStyle w:val="Normal"/>
        <w:spacing w:lineRule="auto" w:line="360"/>
        <w:ind w:left="0" w:right="0" w:firstLine="720"/>
        <w:jc w:val="center"/>
        <w:rPr>
          <w:b/>
          <w:shd w:fill="FFFFFF" w:val="clear"/>
          <w:lang w:val="hu-HU"/>
        </w:rPr>
      </w:pPr>
      <w:r>
        <w:rPr>
          <w:b/>
          <w:shd w:fill="FFFFFF" w:val="clear"/>
          <w:lang w:val="hu-HU"/>
        </w:rPr>
        <w:t>A TÉNYEK MEGJELENÍTÉSE A JELENKORI MÉDIÁBAN</w:t>
      </w:r>
    </w:p>
    <w:p>
      <w:pPr>
        <w:pStyle w:val="Normal"/>
        <w:spacing w:lineRule="auto" w:line="360"/>
        <w:ind w:left="0" w:right="0" w:firstLine="720"/>
        <w:jc w:val="center"/>
        <w:rPr>
          <w:b/>
          <w:shd w:fill="FFFFFF" w:val="clear"/>
          <w:lang w:val="hu-HU"/>
        </w:rPr>
      </w:pPr>
      <w:r>
        <w:rPr>
          <w:b/>
          <w:shd w:fill="FFFFFF" w:val="clear"/>
          <w:lang w:val="hu-HU"/>
        </w:rPr>
        <w:t>avagy:</w:t>
      </w:r>
    </w:p>
    <w:p>
      <w:pPr>
        <w:pStyle w:val="Normal"/>
        <w:spacing w:lineRule="auto" w:line="360"/>
        <w:ind w:left="0" w:right="0" w:firstLine="720"/>
        <w:jc w:val="center"/>
        <w:rPr>
          <w:b/>
          <w:bCs/>
          <w:lang w:val="hu-HU"/>
        </w:rPr>
      </w:pPr>
      <w:r>
        <w:rPr>
          <w:b/>
          <w:bCs/>
          <w:caps/>
          <w:lang w:val="hu-HU"/>
        </w:rPr>
        <w:t xml:space="preserve">A </w:t>
      </w:r>
      <w:r>
        <w:rPr>
          <w:b/>
          <w:shd w:fill="FFFFFF" w:val="clear"/>
          <w:lang w:val="hu-HU"/>
        </w:rPr>
        <w:t xml:space="preserve">manipulációs technikák azonosítása és kiszűrése </w:t>
      </w:r>
      <w:r>
        <w:rPr>
          <w:b/>
          <w:bCs/>
          <w:lang w:val="hu-HU"/>
        </w:rPr>
        <w:t>a digitális felületeken</w:t>
      </w:r>
    </w:p>
    <w:p>
      <w:pPr>
        <w:pStyle w:val="Normal"/>
        <w:ind w:left="0" w:right="0" w:firstLine="720"/>
        <w:jc w:val="center"/>
        <w:rPr>
          <w:lang w:val="hu-HU"/>
        </w:rPr>
      </w:pPr>
      <w:r>
        <w:rPr>
          <w:lang w:val="hu-HU"/>
        </w:rPr>
        <w:t xml:space="preserve">IX. Nemzetközi Médiatudományi Konferencia </w:t>
      </w:r>
    </w:p>
    <w:p>
      <w:pPr>
        <w:pStyle w:val="Normal"/>
        <w:jc w:val="center"/>
        <w:rPr>
          <w:lang w:val="hu-HU"/>
        </w:rPr>
      </w:pPr>
      <w:r>
        <w:rPr>
          <w:lang w:val="hu-HU"/>
        </w:rPr>
      </w:r>
    </w:p>
    <w:p>
      <w:pPr>
        <w:pStyle w:val="Normal"/>
        <w:jc w:val="center"/>
        <w:rPr>
          <w:b/>
          <w:lang w:val="hu-HU"/>
        </w:rPr>
      </w:pPr>
      <w:r>
        <w:rPr>
          <w:b/>
          <w:lang w:val="hu-HU"/>
        </w:rPr>
        <w:t xml:space="preserve">2021. május 14. </w:t>
      </w:r>
    </w:p>
    <w:p>
      <w:pPr>
        <w:pStyle w:val="Normal"/>
        <w:jc w:val="center"/>
        <w:rPr>
          <w:b/>
          <w:lang w:val="hu-HU"/>
        </w:rPr>
      </w:pPr>
      <w:r>
        <w:rPr>
          <w:b/>
          <w:lang w:val="hu-HU"/>
        </w:rPr>
      </w:r>
    </w:p>
    <w:p>
      <w:pPr>
        <w:pStyle w:val="Normal"/>
        <w:jc w:val="center"/>
        <w:rPr>
          <w:b/>
          <w:lang w:val="hu-HU"/>
        </w:rPr>
      </w:pPr>
      <w:r>
        <w:rPr>
          <w:b/>
          <w:lang w:val="hu-HU"/>
        </w:rPr>
        <w:t>PROGRAM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i/>
          <w:lang w:val="hu-HU"/>
        </w:rPr>
      </w:pPr>
      <w:r>
        <w:rPr>
          <w:i/>
          <w:lang w:val="hu-HU"/>
        </w:rPr>
        <w:t>09.30: A konferencia megnyitása</w:t>
      </w:r>
    </w:p>
    <w:p>
      <w:pPr>
        <w:pStyle w:val="Normal"/>
        <w:rPr>
          <w:lang w:val="hu-HU"/>
        </w:rPr>
      </w:pPr>
      <w:bookmarkStart w:id="0" w:name="_GoBack"/>
      <w:bookmarkStart w:id="1" w:name="_GoBack"/>
      <w:bookmarkEnd w:id="1"/>
      <w:r>
        <w:rPr>
          <w:lang w:val="hu-HU"/>
        </w:rPr>
      </w:r>
    </w:p>
    <w:p>
      <w:pPr>
        <w:pStyle w:val="Normal"/>
        <w:rPr>
          <w:b/>
          <w:lang w:val="hu-HU"/>
        </w:rPr>
      </w:pPr>
      <w:r>
        <w:rPr>
          <w:b/>
          <w:lang w:val="hu-HU"/>
        </w:rPr>
      </w:r>
    </w:p>
    <w:p>
      <w:pPr>
        <w:pStyle w:val="Normal"/>
        <w:rPr>
          <w:b/>
          <w:lang w:val="hu-HU"/>
        </w:rPr>
      </w:pPr>
      <w:r>
        <w:rPr>
          <w:b/>
          <w:lang w:val="hu-HU"/>
        </w:rPr>
        <w:t>I. szekció: ÚJSÁGÍRÓI HITELESSÉG, HÍRFOGYASZTÓI VISELKEDÉS</w:t>
      </w:r>
    </w:p>
    <w:p>
      <w:pPr>
        <w:pStyle w:val="Normal"/>
        <w:rPr>
          <w:lang w:val="hu-HU"/>
        </w:rPr>
      </w:pPr>
      <w:r>
        <w:rPr>
          <w:lang w:val="hu-HU"/>
        </w:rPr>
        <w:t>Moderál: Dr. KÓS Anna</w:t>
      </w:r>
    </w:p>
    <w:p>
      <w:pPr>
        <w:pStyle w:val="Normal"/>
        <w:spacing w:before="0" w:after="0"/>
        <w:contextualSpacing/>
        <w:rPr>
          <w:lang w:val="hu-HU"/>
        </w:rPr>
      </w:pPr>
      <w:r>
        <w:rPr>
          <w:lang w:val="hu-HU"/>
        </w:rPr>
      </w:r>
    </w:p>
    <w:p>
      <w:pPr>
        <w:pStyle w:val="Normal"/>
        <w:jc w:val="both"/>
        <w:rPr>
          <w:bCs/>
          <w:color w:val="000000"/>
        </w:rPr>
      </w:pPr>
      <w:r>
        <w:rPr>
          <w:lang w:val="hu-HU"/>
        </w:rPr>
        <w:t xml:space="preserve">10.00–10.15: Dr. CSEPELI </w:t>
      </w:r>
      <w:r>
        <w:rPr>
          <w:bCs/>
          <w:color w:val="000000"/>
        </w:rPr>
        <w:t>György: Menekülés a komplexitástól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  <w:t xml:space="preserve"> </w:t>
      </w:r>
    </w:p>
    <w:p>
      <w:pPr>
        <w:pStyle w:val="Normal"/>
        <w:jc w:val="both"/>
        <w:rPr>
          <w:lang w:val="hu-HU"/>
        </w:rPr>
      </w:pPr>
      <w:r>
        <w:rPr>
          <w:bCs/>
          <w:lang w:val="hu-HU"/>
        </w:rPr>
        <w:t xml:space="preserve">10.15–10.30: Dr. GÁSPÁRIK Attila: </w:t>
      </w:r>
      <w:r>
        <w:rPr>
          <w:lang w:val="hu-HU"/>
        </w:rPr>
        <w:t>Dilemmák a „szabad” és „demokratikus” média kapcsán</w:t>
      </w:r>
    </w:p>
    <w:p>
      <w:pPr>
        <w:pStyle w:val="Normal"/>
        <w:spacing w:before="0" w:after="0"/>
        <w:contextualSpacing/>
        <w:rPr>
          <w:bCs/>
          <w:lang w:val="hu-HU"/>
        </w:rPr>
      </w:pPr>
      <w:r>
        <w:rPr>
          <w:bCs/>
          <w:lang w:val="hu-HU"/>
        </w:rPr>
      </w:r>
    </w:p>
    <w:p>
      <w:pPr>
        <w:pStyle w:val="Normal"/>
        <w:rPr>
          <w:bCs/>
          <w:lang w:eastAsia="en-GB"/>
        </w:rPr>
      </w:pPr>
      <w:r>
        <w:rPr>
          <w:bCs/>
          <w:lang w:val="hu-HU"/>
        </w:rPr>
        <w:t>10.30</w:t>
      </w:r>
      <w:r>
        <w:rPr>
          <w:bCs/>
          <w:lang w:val="hu-HU" w:eastAsia="en-GB"/>
        </w:rPr>
        <w:t>–</w:t>
      </w:r>
      <w:r>
        <w:rPr>
          <w:bCs/>
          <w:lang w:val="hu-HU"/>
        </w:rPr>
        <w:t xml:space="preserve">10.45: </w:t>
      </w:r>
      <w:r>
        <w:rPr>
          <w:bCs/>
          <w:lang w:val="hu-HU" w:eastAsia="en-GB"/>
        </w:rPr>
        <w:t>Dr. ORBÁN Katalin: A közszolgálati televízió híradója mint hiteles forrás. Esettanulmány: a Román Televízió kolozsvári területi stúdiójának hírei 2018-ban</w:t>
      </w:r>
      <w:r>
        <w:rPr>
          <w:bCs/>
          <w:lang w:eastAsia="en-GB"/>
        </w:rPr>
        <w:t xml:space="preserve"> </w:t>
      </w:r>
    </w:p>
    <w:p>
      <w:pPr>
        <w:pStyle w:val="Normal"/>
        <w:rPr>
          <w:bCs/>
          <w:lang w:val="hu-HU" w:eastAsia="en-GB"/>
        </w:rPr>
      </w:pPr>
      <w:r>
        <w:rPr>
          <w:bCs/>
          <w:lang w:val="hu-HU" w:eastAsia="en-GB"/>
        </w:rPr>
      </w:r>
    </w:p>
    <w:p>
      <w:pPr>
        <w:pStyle w:val="Normal"/>
        <w:rPr>
          <w:lang w:val="hu-HU" w:eastAsia="zh-CN"/>
        </w:rPr>
      </w:pPr>
      <w:r>
        <w:rPr>
          <w:lang w:val="hu-HU"/>
        </w:rPr>
        <w:t xml:space="preserve">10.45–11.00: Dr. </w:t>
      </w:r>
      <w:r>
        <w:rPr>
          <w:lang w:val="hu-HU" w:eastAsia="zh-CN"/>
        </w:rPr>
        <w:t>PENCIUC, Traian: Zene a televíziós hírekben: javítja az érthetőséget, vagy inkább megtévesztő?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jc w:val="both"/>
        <w:rPr>
          <w:i/>
          <w:iCs/>
          <w:lang w:val="hu-HU"/>
        </w:rPr>
      </w:pPr>
      <w:r>
        <w:rPr>
          <w:i/>
          <w:iCs/>
          <w:lang w:val="hu-HU"/>
        </w:rPr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jc w:val="both"/>
        <w:rPr>
          <w:iCs/>
          <w:lang w:val="hu-HU"/>
        </w:rPr>
      </w:pPr>
      <w:r>
        <w:rPr>
          <w:iCs/>
          <w:lang w:val="hu-HU"/>
        </w:rPr>
      </w:r>
    </w:p>
    <w:p>
      <w:pPr>
        <w:pStyle w:val="Normal"/>
        <w:tabs>
          <w:tab w:val="left" w:pos="9355" w:leader="none"/>
        </w:tabs>
        <w:spacing w:before="0" w:after="0"/>
        <w:contextualSpacing/>
        <w:rPr>
          <w:b/>
          <w:lang w:val="hu-HU"/>
        </w:rPr>
      </w:pPr>
      <w:r>
        <w:rPr>
          <w:b/>
          <w:lang w:val="hu-HU"/>
        </w:rPr>
        <w:t xml:space="preserve">II. szekció: HÍR ÉS ÁLHÍR: HATALOM, TUDÁS, DEMOKRÁCIA </w:t>
      </w:r>
    </w:p>
    <w:p>
      <w:pPr>
        <w:pStyle w:val="Normal"/>
        <w:tabs>
          <w:tab w:val="left" w:pos="9355" w:leader="none"/>
        </w:tabs>
        <w:spacing w:before="0" w:after="0"/>
        <w:contextualSpacing/>
        <w:rPr>
          <w:lang w:val="hu-HU" w:eastAsia="zh-CN"/>
        </w:rPr>
      </w:pPr>
      <w:r>
        <w:rPr>
          <w:lang w:val="hu-HU"/>
        </w:rPr>
        <w:t xml:space="preserve">Moderál: Dr. </w:t>
      </w:r>
      <w:r>
        <w:rPr>
          <w:lang w:val="hu-HU" w:eastAsia="zh-CN"/>
        </w:rPr>
        <w:t>PENCIUC, Traian</w:t>
      </w:r>
    </w:p>
    <w:p>
      <w:pPr>
        <w:pStyle w:val="Normal"/>
        <w:jc w:val="both"/>
        <w:rPr>
          <w:iCs/>
          <w:lang w:val="hu-HU"/>
        </w:rPr>
      </w:pPr>
      <w:r>
        <w:rPr>
          <w:iCs/>
          <w:lang w:val="hu-HU"/>
        </w:rPr>
      </w:r>
    </w:p>
    <w:p>
      <w:pPr>
        <w:pStyle w:val="Normal"/>
        <w:jc w:val="both"/>
        <w:rPr>
          <w:bCs/>
          <w:color w:val="000000"/>
          <w:lang w:val="hu-HU"/>
        </w:rPr>
      </w:pPr>
      <w:r>
        <w:rPr>
          <w:iCs/>
          <w:lang w:val="hu-HU"/>
        </w:rPr>
        <w:t xml:space="preserve">11.15–11.30: </w:t>
      </w:r>
      <w:r>
        <w:rPr>
          <w:bCs/>
          <w:color w:val="000000"/>
          <w:lang w:val="hu-HU"/>
        </w:rPr>
        <w:t>Dr. SZÁSZ Attila: Sebességváltás az álhír-szerkesztésben</w:t>
      </w:r>
    </w:p>
    <w:p>
      <w:pPr>
        <w:pStyle w:val="BodyA"/>
        <w:jc w:val="both"/>
        <w:rPr>
          <w:rFonts w:cs="Times New Roman" w:ascii="Times New Roman" w:hAnsi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rPr>
          <w:lang w:val="hu-HU"/>
        </w:rPr>
      </w:pPr>
      <w:r>
        <w:rPr>
          <w:bCs/>
          <w:color w:val="000000"/>
          <w:lang w:val="hu-HU"/>
        </w:rPr>
        <w:t xml:space="preserve">11.30–11.45: </w:t>
      </w:r>
      <w:r>
        <w:rPr>
          <w:lang w:val="hu-HU"/>
        </w:rPr>
        <w:t>Dr. BOANTĂ, Adriana: A propaganda szerepe a valóság tükrözésében és újradefiniálásában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Body"/>
        <w:rPr>
          <w:rFonts w:cs="Times New Roman" w:ascii="Times New Roman" w:hAnsi="Times New Roman"/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11.45–12.00</w:t>
      </w:r>
      <w:r>
        <w:rPr>
          <w:lang w:val="hu-HU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hu-HU"/>
        </w:rPr>
        <w:t>Dr. SÁNTHA Ágnes – POP Tímea-Brigitta: A digitális egészségműveltség egyenlőtlenségei a romániai egyetemi hallgatók körében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iCs/>
          <w:lang w:val="hu-HU"/>
        </w:rPr>
      </w:pPr>
      <w:r>
        <w:rPr>
          <w:lang w:val="hu-HU"/>
        </w:rPr>
        <w:t>12.00–12.15:</w:t>
      </w:r>
      <w:r>
        <w:rPr>
          <w:iCs/>
          <w:lang w:val="hu-HU"/>
        </w:rPr>
        <w:t xml:space="preserve"> Dr. KÓS Anna: „</w:t>
      </w:r>
      <w:r>
        <w:rPr>
          <w:iCs/>
        </w:rPr>
        <w:t>Mondom én, hallgatod te”</w:t>
      </w:r>
      <w:r>
        <w:rPr>
          <w:iCs/>
          <w:lang w:val="hu-HU"/>
        </w:rPr>
        <w:t xml:space="preserve"> (sláger, zene és szöveg: Kései Kitérő)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lang w:val="hu-HU" w:eastAsia="zh-CN"/>
        </w:rPr>
      </w:pPr>
      <w:r>
        <w:rPr>
          <w:lang w:val="hu-HU"/>
        </w:rPr>
        <w:t xml:space="preserve">12.15–12.30: </w:t>
      </w:r>
      <w:r>
        <w:rPr>
          <w:lang w:val="hu-HU"/>
        </w:rPr>
        <w:t xml:space="preserve">Dr. </w:t>
      </w:r>
      <w:r>
        <w:rPr>
          <w:lang w:val="hu-HU" w:eastAsia="zh-CN"/>
        </w:rPr>
        <w:t>MOLDOVAN, Traian: Vizuális megismerés és az emberi minőség észlelése a tudományos, illetve a művészi értelmezés, valamint az igazság és a fikció között</w:t>
      </w:r>
    </w:p>
    <w:p>
      <w:pPr>
        <w:pStyle w:val="Normal"/>
        <w:shd w:fill="FFFFFF" w:val="clear"/>
        <w:spacing w:lineRule="atLeast" w:line="253"/>
        <w:rPr>
          <w:bCs/>
          <w:lang w:val="hu-HU"/>
        </w:rPr>
      </w:pPr>
      <w:r>
        <w:rPr>
          <w:bCs/>
          <w:lang w:val="hu-HU"/>
        </w:rPr>
      </w:r>
    </w:p>
    <w:p>
      <w:pPr>
        <w:pStyle w:val="Normal"/>
        <w:rPr>
          <w:bCs/>
          <w:lang w:val="hu-HU"/>
        </w:rPr>
      </w:pPr>
      <w:r>
        <w:rPr>
          <w:bCs/>
          <w:lang w:val="hu-HU"/>
        </w:rPr>
      </w:r>
    </w:p>
    <w:p>
      <w:pPr>
        <w:pStyle w:val="Normal"/>
        <w:rPr>
          <w:b/>
          <w:i/>
          <w:iCs/>
          <w:lang w:val="hu-HU" w:eastAsia="en-GB"/>
        </w:rPr>
      </w:pPr>
      <w:r>
        <w:rPr>
          <w:i/>
          <w:iCs/>
          <w:lang w:val="hu-HU"/>
        </w:rPr>
        <w:t xml:space="preserve">12.30–13.00: </w:t>
      </w:r>
      <w:r>
        <w:rPr>
          <w:b/>
          <w:i/>
          <w:iCs/>
          <w:lang w:val="hu-HU" w:eastAsia="en-GB"/>
        </w:rPr>
        <w:t>FOTÓPÁLYÁZAT DÍJKIOSZTÁS</w:t>
      </w:r>
    </w:p>
    <w:p>
      <w:pPr>
        <w:pStyle w:val="NoSpacing"/>
        <w:jc w:val="both"/>
        <w:rPr>
          <w:rFonts w:cs="Times New Roman" w:ascii="Times New Roman" w:hAnsi="Times New Roman"/>
          <w:sz w:val="24"/>
          <w:szCs w:val="24"/>
          <w:lang w:val="hu-HU"/>
        </w:rPr>
      </w:pPr>
      <w:r>
        <w:rPr>
          <w:rFonts w:cs="Times New Roman" w:ascii="Times New Roman" w:hAnsi="Times New Roman"/>
          <w:sz w:val="24"/>
          <w:szCs w:val="24"/>
          <w:lang w:val="hu-HU"/>
        </w:rPr>
      </w:r>
    </w:p>
    <w:p>
      <w:pPr>
        <w:pStyle w:val="Normal"/>
        <w:rPr/>
      </w:pPr>
      <w:r>
        <w:rPr/>
      </w:r>
    </w:p>
    <w:p>
      <w:pPr>
        <w:pStyle w:val="Normal"/>
        <w:rPr>
          <w:bCs/>
          <w:lang w:val="hu-HU" w:eastAsia="en-GB"/>
        </w:rPr>
      </w:pPr>
      <w:r>
        <w:rPr>
          <w:bCs/>
          <w:lang w:val="hu-HU" w:eastAsia="en-GB"/>
        </w:rPr>
      </w:r>
    </w:p>
    <w:p>
      <w:pPr>
        <w:pStyle w:val="Normal"/>
        <w:rPr>
          <w:iCs/>
          <w:lang w:val="hu-HU"/>
        </w:rPr>
      </w:pPr>
      <w:r>
        <w:rPr>
          <w:iCs/>
          <w:lang w:val="hu-HU"/>
        </w:rPr>
        <w:t xml:space="preserve"> </w:t>
      </w:r>
    </w:p>
    <w:p>
      <w:pPr>
        <w:pStyle w:val="Normal"/>
        <w:tabs>
          <w:tab w:val="left" w:pos="2535" w:leader="none"/>
        </w:tabs>
        <w:spacing w:before="0" w:after="0"/>
        <w:contextualSpacing/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III. szekció: </w:t>
      </w:r>
      <w:r>
        <w:rPr>
          <w:b/>
          <w:lang w:val="hu-HU"/>
        </w:rPr>
        <w:t>MŰVÉSZET, JEL, MANIPULÁCIÓ</w:t>
      </w:r>
    </w:p>
    <w:p>
      <w:pPr>
        <w:pStyle w:val="Normal"/>
        <w:rPr>
          <w:lang w:val="hu-HU"/>
        </w:rPr>
      </w:pPr>
      <w:r>
        <w:rPr>
          <w:lang w:val="hu-HU"/>
        </w:rPr>
        <w:t>Moderál: Dr. JAKAB Tibor</w:t>
      </w:r>
    </w:p>
    <w:p>
      <w:pPr>
        <w:pStyle w:val="Normal"/>
        <w:rPr>
          <w:iCs/>
          <w:lang w:val="hu-HU"/>
        </w:rPr>
      </w:pPr>
      <w:r>
        <w:rPr>
          <w:iCs/>
          <w:lang w:val="hu-HU"/>
        </w:rPr>
      </w:r>
    </w:p>
    <w:p>
      <w:pPr>
        <w:pStyle w:val="Normal"/>
        <w:rPr/>
      </w:pPr>
      <w:r>
        <w:rPr>
          <w:iCs/>
          <w:lang w:val="hu-HU"/>
        </w:rPr>
        <w:t>14.00</w:t>
      </w:r>
      <w:r>
        <w:rPr>
          <w:lang w:val="hu-HU"/>
        </w:rPr>
        <w:t>–</w:t>
      </w:r>
      <w:r>
        <w:rPr>
          <w:iCs/>
          <w:lang w:val="hu-HU"/>
        </w:rPr>
        <w:t xml:space="preserve">14.15: </w:t>
      </w:r>
      <w:r>
        <w:rPr/>
        <w:t>Dr. FŰZFA Balázs: „</w:t>
      </w:r>
      <w:r>
        <w:rPr>
          <w:lang w:val="hu-HU"/>
        </w:rPr>
        <w:t>G</w:t>
      </w:r>
      <w:r>
        <w:rPr/>
        <w:t>ondoltam fenét!” (Arany János) Jelek és jelrendszerek a költészetben és a világban</w:t>
      </w:r>
    </w:p>
    <w:p>
      <w:pPr>
        <w:pStyle w:val="Normal"/>
        <w:rPr>
          <w:iCs/>
          <w:lang w:val="hu-HU"/>
        </w:rPr>
      </w:pPr>
      <w:r>
        <w:rPr>
          <w:iCs/>
          <w:lang w:val="hu-HU"/>
        </w:rPr>
      </w:r>
    </w:p>
    <w:p>
      <w:pPr>
        <w:pStyle w:val="Normal"/>
        <w:tabs>
          <w:tab w:val="left" w:pos="2535" w:leader="none"/>
        </w:tabs>
        <w:spacing w:before="0" w:after="0"/>
        <w:contextualSpacing/>
        <w:rPr/>
      </w:pPr>
      <w:r>
        <w:rPr>
          <w:color w:val="000000"/>
          <w:lang w:val="hu-HU"/>
        </w:rPr>
        <w:t>14.15</w:t>
      </w:r>
      <w:r>
        <w:rPr>
          <w:lang w:val="hu-HU"/>
        </w:rPr>
        <w:t>–</w:t>
      </w:r>
      <w:r>
        <w:rPr>
          <w:color w:val="000000"/>
          <w:lang w:val="hu-HU"/>
        </w:rPr>
        <w:t xml:space="preserve">14.30: </w:t>
      </w:r>
      <w:r>
        <w:rPr/>
        <w:t>Dr. GYÉRESI Júlia: A szupraszegmentumok szerepe a hangos médiában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Body"/>
        <w:rPr>
          <w:bCs/>
          <w:sz w:val="24"/>
          <w:szCs w:val="24"/>
          <w:lang w:val="hu-HU"/>
        </w:rPr>
      </w:pPr>
      <w:r>
        <w:rPr>
          <w:sz w:val="24"/>
          <w:szCs w:val="24"/>
        </w:rPr>
        <w:t>14.</w:t>
      </w:r>
      <w:r>
        <w:rPr>
          <w:sz w:val="24"/>
          <w:szCs w:val="24"/>
          <w:lang w:val="hu-HU"/>
        </w:rPr>
        <w:t>3</w:t>
      </w:r>
      <w:r>
        <w:rPr>
          <w:sz w:val="24"/>
          <w:szCs w:val="24"/>
        </w:rPr>
        <w:t>0–14.</w:t>
      </w:r>
      <w:r>
        <w:rPr>
          <w:sz w:val="24"/>
          <w:szCs w:val="24"/>
          <w:lang w:val="hu-HU"/>
        </w:rPr>
        <w:t>4</w:t>
      </w:r>
      <w:r>
        <w:rPr>
          <w:sz w:val="24"/>
          <w:szCs w:val="24"/>
        </w:rPr>
        <w:t xml:space="preserve">5: </w:t>
      </w:r>
      <w:r>
        <w:rPr>
          <w:sz w:val="24"/>
          <w:szCs w:val="24"/>
          <w:lang w:val="hu-HU"/>
        </w:rPr>
        <w:t xml:space="preserve">Dr. VARGANCSIK-THÖRIK Krisztina Iringó: </w:t>
      </w:r>
      <w:r>
        <w:rPr>
          <w:bCs/>
          <w:sz w:val="24"/>
          <w:szCs w:val="24"/>
        </w:rPr>
        <w:t>O</w:t>
      </w:r>
      <w:r>
        <w:rPr>
          <w:bCs/>
          <w:sz w:val="24"/>
          <w:szCs w:val="24"/>
          <w:lang w:val="hu-HU"/>
        </w:rPr>
        <w:t>kostelefon a családban – mennyire járulunk hozzá szülőként gyermekeink médián keresztüli manipulációjához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lang w:val="hu-HU"/>
        </w:rPr>
      </w:pPr>
      <w:r>
        <w:rPr/>
        <w:t>14.</w:t>
      </w:r>
      <w:r>
        <w:rPr>
          <w:lang w:val="hu-HU"/>
        </w:rPr>
        <w:t>4</w:t>
      </w:r>
      <w:r>
        <w:rPr/>
        <w:t>5–1</w:t>
      </w:r>
      <w:r>
        <w:rPr>
          <w:lang w:val="hu-HU"/>
        </w:rPr>
        <w:t>5</w:t>
      </w:r>
      <w:r>
        <w:rPr/>
        <w:t>.</w:t>
      </w:r>
      <w:r>
        <w:rPr>
          <w:lang w:val="hu-HU"/>
        </w:rPr>
        <w:t>0</w:t>
      </w:r>
      <w:r>
        <w:rPr/>
        <w:t xml:space="preserve">0: Dr. INDOLEAN, Ion: </w:t>
      </w:r>
      <w:r>
        <w:rPr>
          <w:lang w:val="hu-HU"/>
        </w:rPr>
        <w:t>A (hamis) információk szükséges illúziója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</w:r>
    </w:p>
    <w:p>
      <w:pPr>
        <w:pStyle w:val="Normal"/>
        <w:rPr/>
      </w:pPr>
      <w:r>
        <w:rPr/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b/>
          <w:lang w:val="hu-HU"/>
        </w:rPr>
      </w:pPr>
      <w:r>
        <w:rPr>
          <w:b/>
          <w:lang w:val="hu-HU"/>
        </w:rPr>
        <w:t>IV. szekció: FILM ÉS FOTÓ: HITELESSÉG?</w:t>
      </w:r>
    </w:p>
    <w:p>
      <w:pPr>
        <w:pStyle w:val="Normal"/>
        <w:rPr>
          <w:lang w:val="hu-HU"/>
        </w:rPr>
      </w:pPr>
      <w:r>
        <w:rPr>
          <w:lang w:val="hu-HU"/>
        </w:rPr>
        <w:t>Moderál: Dr. KUTI Csongor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Body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15.15–15.30: Dr. LAKATOS Róbert: A szövegbuborékok és a gondolatfelhők alkotói kifejezőeszközként való használatáról a dokumentumfilmben 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</w:r>
    </w:p>
    <w:p>
      <w:pPr>
        <w:pStyle w:val="Normal"/>
        <w:rPr/>
      </w:pPr>
      <w:r>
        <w:rPr>
          <w:lang w:val="hu-HU"/>
        </w:rPr>
        <w:t xml:space="preserve">15.30–15.45: </w:t>
      </w:r>
      <w:r>
        <w:rPr>
          <w:bCs/>
          <w:color w:val="000000"/>
        </w:rPr>
        <w:t xml:space="preserve">HÉJJ Szilárd: </w:t>
      </w:r>
      <w:r>
        <w:rPr/>
        <w:t xml:space="preserve">Ne csak nézz, láss is! </w:t>
      </w:r>
    </w:p>
    <w:p>
      <w:pPr>
        <w:pStyle w:val="BodyA"/>
        <w:jc w:val="both"/>
        <w:rPr>
          <w:rFonts w:cs="Times New Roman" w:ascii="Times New Roman" w:hAnsi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jc w:val="both"/>
        <w:rPr>
          <w:bCs/>
          <w:iCs/>
          <w:lang w:val="hu-HU"/>
        </w:rPr>
      </w:pPr>
      <w:r>
        <w:rPr>
          <w:iCs/>
          <w:lang w:val="hu-HU"/>
        </w:rPr>
        <w:t xml:space="preserve">15.45–16.00: </w:t>
      </w:r>
      <w:r>
        <w:rPr>
          <w:bCs/>
          <w:iCs/>
          <w:lang w:val="hu-HU"/>
        </w:rPr>
        <w:t>HAVADI-NAGY-DAVID István: Please use shrooms when looking at my art. Thank you!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jc w:val="both"/>
        <w:rPr>
          <w:bCs/>
          <w:lang w:val="hu-HU"/>
        </w:rPr>
      </w:pPr>
      <w:r>
        <w:rPr>
          <w:lang w:val="hu-HU"/>
        </w:rPr>
        <w:t xml:space="preserve">16.00–16.15: Dr. </w:t>
      </w:r>
      <w:r>
        <w:rPr>
          <w:bCs/>
          <w:lang w:val="hu-HU"/>
        </w:rPr>
        <w:t>JAKAB Tibor: A tények megjelenítése a fotográfia médiuma segítségével – megrendezett és manipulált képek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lang w:val="hu-HU"/>
        </w:rPr>
      </w:pPr>
      <w:r>
        <w:rPr>
          <w:bCs/>
          <w:lang w:val="hu-HU" w:eastAsia="en-GB"/>
        </w:rPr>
        <w:t xml:space="preserve">16.15–16.30: </w:t>
      </w:r>
      <w:r>
        <w:rPr>
          <w:lang w:val="hu-HU"/>
        </w:rPr>
        <w:t>Drd. CSÁKVÁRI Géza Attila: Kultúrkampf és történelmi film</w:t>
      </w:r>
    </w:p>
    <w:p>
      <w:pPr>
        <w:pStyle w:val="Normal"/>
        <w:rPr>
          <w:bCs/>
          <w:lang w:eastAsia="en-GB"/>
        </w:rPr>
      </w:pPr>
      <w:r>
        <w:rPr>
          <w:bCs/>
          <w:lang w:eastAsia="en-GB"/>
        </w:rPr>
      </w:r>
    </w:p>
    <w:p>
      <w:pPr>
        <w:pStyle w:val="Normal"/>
        <w:jc w:val="both"/>
        <w:rPr>
          <w:bCs/>
          <w:i/>
          <w:iCs/>
          <w:lang w:val="hu-HU"/>
        </w:rPr>
      </w:pPr>
      <w:r>
        <w:rPr>
          <w:bCs/>
          <w:i/>
          <w:iCs/>
          <w:lang w:val="hu-HU"/>
        </w:rPr>
      </w:r>
    </w:p>
    <w:p>
      <w:pPr>
        <w:pStyle w:val="Normal"/>
        <w:jc w:val="both"/>
        <w:rPr>
          <w:bCs/>
          <w:i/>
          <w:iCs/>
          <w:lang w:val="hu-HU"/>
        </w:rPr>
      </w:pPr>
      <w:r>
        <w:rPr>
          <w:bCs/>
          <w:i/>
          <w:iCs/>
          <w:lang w:val="hu-HU"/>
        </w:rPr>
      </w:r>
    </w:p>
    <w:p>
      <w:pPr>
        <w:pStyle w:val="Normal"/>
        <w:jc w:val="both"/>
        <w:rPr>
          <w:b/>
          <w:lang w:val="hu-HU"/>
        </w:rPr>
      </w:pPr>
      <w:r>
        <w:rPr>
          <w:b/>
          <w:lang w:val="hu-HU"/>
        </w:rPr>
        <w:t>V. szekció: TÖRVÉNYESSÉG ÉS MORALITÁS</w:t>
      </w:r>
    </w:p>
    <w:p>
      <w:pPr>
        <w:pStyle w:val="Normal"/>
        <w:jc w:val="both"/>
        <w:rPr>
          <w:bCs/>
          <w:lang w:val="hu-HU"/>
        </w:rPr>
      </w:pPr>
      <w:r>
        <w:rPr>
          <w:bCs/>
          <w:lang w:val="hu-HU"/>
        </w:rPr>
        <w:t>Moderál: Dr. KÓS Anna</w:t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contextualSpacing/>
        <w:rPr>
          <w:b/>
          <w:bCs/>
          <w:lang w:val="hu-HU"/>
        </w:rPr>
      </w:pPr>
      <w:r>
        <w:rPr>
          <w:lang w:val="hu-HU"/>
        </w:rPr>
        <w:t>16.45</w:t>
      </w:r>
      <w:r>
        <w:rPr>
          <w:bCs/>
          <w:lang w:val="hu-HU" w:eastAsia="en-GB"/>
        </w:rPr>
        <w:t xml:space="preserve">–17.00: </w:t>
      </w:r>
      <w:r>
        <w:rPr>
          <w:lang w:val="hu-HU"/>
        </w:rPr>
        <w:t xml:space="preserve">Dr. KOKOLY Zsolt: </w:t>
      </w:r>
      <w:r>
        <w:rPr>
          <w:bCs/>
          <w:lang w:val="hu-HU"/>
        </w:rPr>
        <w:t>A deepfake jelenség elleni jogi küzdelem kihívásai</w:t>
      </w:r>
      <w:r>
        <w:rPr>
          <w:b/>
          <w:bCs/>
          <w:lang w:val="hu-HU"/>
        </w:rPr>
        <w:t xml:space="preserve"> </w:t>
      </w:r>
    </w:p>
    <w:p>
      <w:pPr>
        <w:pStyle w:val="Normal"/>
        <w:jc w:val="both"/>
        <w:rPr>
          <w:bCs/>
          <w:lang w:val="hu-HU"/>
        </w:rPr>
      </w:pPr>
      <w:r>
        <w:rPr>
          <w:bCs/>
          <w:lang w:val="hu-HU"/>
        </w:rPr>
      </w:r>
    </w:p>
    <w:p>
      <w:pPr>
        <w:pStyle w:val="Normal"/>
        <w:rPr>
          <w:lang w:val="hu-HU"/>
        </w:rPr>
      </w:pPr>
      <w:r>
        <w:rPr>
          <w:lang w:val="hu-HU"/>
        </w:rPr>
        <w:t>17.00–17.15: Dr. KÁLLAI R. Gábor: Igaz és hamis az új médiákban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contextualSpacing/>
        <w:rPr>
          <w:lang w:val="hu-HU"/>
        </w:rPr>
      </w:pPr>
      <w:r>
        <w:rPr>
          <w:lang w:val="hu-HU"/>
        </w:rPr>
        <w:t xml:space="preserve">17.15–17.30: Dr. KUTI Csongor: </w:t>
      </w:r>
      <w:r>
        <w:rPr/>
        <w:t xml:space="preserve">Tudás és demokrácia </w:t>
      </w:r>
      <w:r>
        <w:rPr>
          <w:lang w:val="hu-HU"/>
        </w:rPr>
        <w:t xml:space="preserve"> </w:t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rPr>
          <w:lang w:val="hu-HU"/>
        </w:rPr>
      </w:pPr>
      <w:r>
        <w:rPr>
          <w:lang w:val="hu-HU"/>
        </w:rPr>
      </w:r>
    </w:p>
    <w:p>
      <w:pPr>
        <w:pStyle w:val="Normal"/>
        <w:spacing w:before="0" w:after="0"/>
        <w:contextualSpacing/>
        <w:rPr>
          <w:b/>
          <w:lang w:val="hu-HU"/>
        </w:rPr>
      </w:pPr>
      <w:r>
        <w:rPr>
          <w:b/>
          <w:lang w:val="hu-HU"/>
        </w:rPr>
      </w:r>
    </w:p>
    <w:p>
      <w:pPr>
        <w:pStyle w:val="Normal"/>
        <w:jc w:val="both"/>
        <w:rPr>
          <w:lang w:val="hu-HU"/>
        </w:rPr>
      </w:pPr>
      <w:r>
        <w:rPr>
          <w:lang w:val="hu-HU"/>
        </w:rPr>
      </w:r>
    </w:p>
    <w:p>
      <w:pPr>
        <w:pStyle w:val="Normal"/>
        <w:rPr>
          <w:i/>
          <w:lang w:val="hu-HU"/>
        </w:rPr>
      </w:pPr>
      <w:r>
        <w:rPr>
          <w:i/>
          <w:lang w:val="hu-HU"/>
        </w:rPr>
      </w:r>
    </w:p>
    <w:p>
      <w:pPr>
        <w:pStyle w:val="Normal"/>
        <w:spacing w:before="0" w:after="0"/>
        <w:contextualSpacing/>
        <w:rPr>
          <w:b/>
          <w:lang w:val="hu-HU"/>
        </w:rPr>
      </w:pPr>
      <w:r>
        <w:rPr>
          <w:b/>
          <w:lang w:val="hu-HU"/>
        </w:rPr>
      </w:r>
    </w:p>
    <w:p>
      <w:pPr>
        <w:pStyle w:val="Normal"/>
        <w:spacing w:before="0" w:after="0"/>
        <w:contextualSpacing/>
        <w:rPr>
          <w:b/>
          <w:lang w:val="hu-HU"/>
        </w:rPr>
      </w:pPr>
      <w:r>
        <w:rPr>
          <w:b/>
          <w:lang w:val="hu-H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/>
    </w:pPrDefault>
  </w:docDefaults>
  <w:latentStyles w:count="267" w:defSemiHidden="1" w:defUIPriority="99" w:defQFormat="0" w:defUnhideWhenUsed="1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semiHidden="0" w:name="Hyperlink"/>
    <w:lsdException w:unhideWhenUsed="0" w:semiHidden="0" w:qFormat="1" w:uiPriority="22" w:name="Strong"/>
    <w:lsdException w:unhideWhenUsed="0" w:semiHidden="0" w:qFormat="1" w:uiPriority="20" w:name="Emphasis"/>
    <w:lsdException w:qFormat="1" w:name="Balloon Text"/>
    <w:lsdException w:unhideWhenUsed="0" w:semiHidden="0" w:uiPriority="39" w:name="Table Grid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semiHidden="0" w:qFormat="1" w:uiPriority="34" w:name="List Paragraph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e67eee"/>
    <w:pPr>
      <w:widowControl w:val="false"/>
      <w:suppressAutoHyphens w:val="true"/>
      <w:bidi w:val="0"/>
      <w:jc w:val="left"/>
    </w:pPr>
    <w:rPr>
      <w:rFonts w:eastAsia="Times New Roman" w:cs="Mangal" w:ascii="Times New Roman" w:hAnsi="Times New Roman"/>
      <w:color w:val="auto"/>
      <w:sz w:val="24"/>
      <w:szCs w:val="24"/>
      <w:lang w:val="ro-RO" w:eastAsia="ro-RO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uiPriority w:val="99"/>
    <w:unhideWhenUsed/>
    <w:rsid w:val="00e67eee"/>
    <w:basedOn w:val="DefaultParagraphFont"/>
    <w:rPr>
      <w:color w:val="0563C1"/>
      <w:u w:val="single"/>
      <w:lang w:val="zxx" w:eastAsia="zxx" w:bidi="zxx"/>
    </w:rPr>
  </w:style>
  <w:style w:type="character" w:styleId="Finomkiemels1" w:customStyle="1">
    <w:name w:val="Finom kiemelés1"/>
    <w:uiPriority w:val="19"/>
    <w:qFormat/>
    <w:rsid w:val="00e67eee"/>
    <w:rPr>
      <w:i/>
      <w:iCs/>
      <w:color w:val="808080"/>
    </w:rPr>
  </w:style>
  <w:style w:type="character" w:styleId="BalloonTextChar" w:customStyle="1">
    <w:name w:val="Balloon Text Char"/>
    <w:uiPriority w:val="99"/>
    <w:qFormat/>
    <w:semiHidden/>
    <w:link w:val="BalloonText"/>
    <w:rsid w:val="00e67eee"/>
    <w:basedOn w:val="DefaultParagraphFont"/>
    <w:rPr>
      <w:rFonts w:ascii="Tahoma" w:hAnsi="Tahoma" w:eastAsia="Times New Roman" w:cs="Tahoma"/>
      <w:sz w:val="16"/>
      <w:szCs w:val="16"/>
      <w:lang w:val="ro-RO" w:eastAsia="ro-RO"/>
    </w:rPr>
  </w:style>
  <w:style w:type="character" w:styleId="Tlidtranslation" w:customStyle="1">
    <w:name w:val="tlid-translation"/>
    <w:rsid w:val="00e67eee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qFormat/>
    <w:semiHidden/>
    <w:unhideWhenUsed/>
    <w:link w:val="BalloonTextChar"/>
    <w:rsid w:val="00e67eee"/>
    <w:basedOn w:val="Normal"/>
    <w:pPr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rsid w:val="00e67eee"/>
    <w:basedOn w:val="Normal"/>
    <w:pPr>
      <w:spacing w:before="0" w:after="280"/>
    </w:pPr>
    <w:rPr/>
  </w:style>
  <w:style w:type="paragraph" w:styleId="BodyA" w:customStyle="1">
    <w:name w:val="Body A"/>
    <w:rsid w:val="00e67eee"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u w:val="none" w:color="000000"/>
      <w:lang w:val="en-US" w:eastAsia="en-US" w:bidi="ar-SA"/>
    </w:rPr>
  </w:style>
  <w:style w:type="paragraph" w:styleId="ListParagraph">
    <w:name w:val="List Paragraph"/>
    <w:uiPriority w:val="34"/>
    <w:qFormat/>
    <w:rsid w:val="00e67eee"/>
    <w:basedOn w:val="Normal"/>
    <w:pPr>
      <w:spacing w:lineRule="auto" w:line="256" w:before="0" w:after="160"/>
      <w:ind w:left="720" w:right="0" w:hanging="0"/>
      <w:contextualSpacing/>
    </w:pPr>
    <w:rPr>
      <w:rFonts w:ascii="Calibri" w:hAnsi="Calibri" w:cs="Calibri"/>
      <w:sz w:val="22"/>
      <w:szCs w:val="22"/>
      <w:lang w:val="en-US" w:eastAsia="en-US"/>
    </w:rPr>
  </w:style>
  <w:style w:type="paragraph" w:styleId="Body" w:customStyle="1">
    <w:name w:val="Body"/>
    <w:rsid w:val="00e67eee"/>
    <w:pPr>
      <w:widowControl/>
      <w:suppressAutoHyphens w:val="true"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lang w:val="en-US" w:eastAsia="en-US" w:bidi="ar-SA"/>
    </w:rPr>
  </w:style>
  <w:style w:type="paragraph" w:styleId="Yiv9628274122msonormal" w:customStyle="1">
    <w:name w:val="yiv9628274122msonormal"/>
    <w:rsid w:val="00e67eee"/>
    <w:basedOn w:val="Normal"/>
    <w:pPr>
      <w:spacing w:before="0" w:after="280"/>
    </w:pPr>
    <w:rPr>
      <w:lang w:val="en-US" w:eastAsia="en-US"/>
    </w:rPr>
  </w:style>
  <w:style w:type="paragraph" w:styleId="NoSpacing">
    <w:name w:val="No Spacing"/>
    <w:uiPriority w:val="1"/>
    <w:qFormat/>
    <w:rsid w:val="00e67eee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sz w:val="22"/>
      <w:szCs w:val="22"/>
      <w:lang w:eastAsia="zh-CN" w:val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2021-05-07T04:04:00Z</dcterms:created>
  <dc:creator>HaziPC</dc:creator>
  <dc:language>en-US</dc:language>
  <cp:lastModifiedBy>dell</cp:lastModifiedBy>
  <dcterms:modified xsi:type="dcterms:W3CDTF">2021-05-08T14:28:00Z</dcterms:modified>
  <cp:revision>26</cp:revision>
</cp:coreProperties>
</file>